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08E55" w14:textId="77777777" w:rsidR="00BA6E0B" w:rsidRPr="00A204AD" w:rsidRDefault="00BA6E0B" w:rsidP="00BA6E0B">
      <w:pPr>
        <w:rPr>
          <w:rFonts w:ascii="Times New Roman" w:eastAsia="宋体" w:hAnsi="Calibri" w:cs="Times New Roman"/>
          <w:color w:val="444444"/>
          <w:kern w:val="0"/>
          <w:sz w:val="28"/>
          <w:szCs w:val="28"/>
        </w:rPr>
      </w:pPr>
      <w:r w:rsidRPr="00A204AD">
        <w:rPr>
          <w:rFonts w:ascii="Times New Roman" w:eastAsia="宋体" w:hAnsi="Calibri" w:cs="Times New Roman" w:hint="eastAsia"/>
          <w:color w:val="444444"/>
          <w:kern w:val="0"/>
          <w:sz w:val="28"/>
          <w:szCs w:val="28"/>
        </w:rPr>
        <w:t>附件</w:t>
      </w:r>
      <w:r w:rsidRPr="00A204AD">
        <w:rPr>
          <w:rFonts w:ascii="Times New Roman" w:eastAsia="宋体" w:hAnsi="Calibri" w:cs="Times New Roman" w:hint="eastAsia"/>
          <w:color w:val="444444"/>
          <w:kern w:val="0"/>
          <w:sz w:val="28"/>
          <w:szCs w:val="28"/>
        </w:rPr>
        <w:t>1</w:t>
      </w:r>
    </w:p>
    <w:p w14:paraId="25214B37" w14:textId="77777777" w:rsidR="00BA6E0B" w:rsidRPr="00D15AEB" w:rsidRDefault="00BA6E0B" w:rsidP="00BA6E0B">
      <w:pPr>
        <w:jc w:val="center"/>
        <w:rPr>
          <w:rFonts w:ascii="黑体" w:eastAsia="黑体" w:hAnsi="黑体" w:cs="Times New Roman"/>
          <w:color w:val="444444"/>
          <w:kern w:val="0"/>
          <w:sz w:val="32"/>
          <w:szCs w:val="32"/>
        </w:rPr>
      </w:pPr>
      <w:r w:rsidRPr="00D15AEB">
        <w:rPr>
          <w:rFonts w:ascii="黑体" w:eastAsia="黑体" w:hAnsi="黑体" w:cs="Times New Roman" w:hint="eastAsia"/>
          <w:color w:val="444444"/>
          <w:kern w:val="0"/>
          <w:sz w:val="32"/>
          <w:szCs w:val="32"/>
        </w:rPr>
        <w:t>徐汇区青少年科学研究院简介</w:t>
      </w:r>
    </w:p>
    <w:p w14:paraId="094F4C09" w14:textId="77777777" w:rsidR="00BA6E0B" w:rsidRPr="00CE4374" w:rsidRDefault="00BA6E0B" w:rsidP="00BA6E0B">
      <w:pPr>
        <w:ind w:firstLineChars="200" w:firstLine="560"/>
        <w:rPr>
          <w:rFonts w:ascii="Times New Roman" w:eastAsia="宋体" w:hAnsi="Calibri" w:cs="Times New Roman"/>
          <w:color w:val="444444"/>
          <w:kern w:val="0"/>
          <w:sz w:val="28"/>
          <w:szCs w:val="28"/>
        </w:rPr>
      </w:pPr>
      <w:r w:rsidRPr="00CE4374">
        <w:rPr>
          <w:rFonts w:ascii="Times New Roman" w:eastAsia="宋体" w:hAnsi="Calibri" w:cs="Times New Roman" w:hint="eastAsia"/>
          <w:color w:val="444444"/>
          <w:kern w:val="0"/>
          <w:sz w:val="28"/>
          <w:szCs w:val="28"/>
        </w:rPr>
        <w:t>徐汇区青少年科学研究院（以下简称“科学研究院”）于</w:t>
      </w:r>
      <w:r w:rsidRPr="00CE4374">
        <w:rPr>
          <w:rFonts w:ascii="Times New Roman" w:eastAsia="宋体" w:hAnsi="Calibri" w:cs="Times New Roman"/>
          <w:color w:val="444444"/>
          <w:kern w:val="0"/>
          <w:sz w:val="28"/>
          <w:szCs w:val="28"/>
        </w:rPr>
        <w:t>2008</w:t>
      </w:r>
      <w:r w:rsidRPr="00CE4374">
        <w:rPr>
          <w:rFonts w:ascii="Times New Roman" w:eastAsia="宋体" w:hAnsi="Calibri" w:cs="Times New Roman"/>
          <w:color w:val="444444"/>
          <w:kern w:val="0"/>
          <w:sz w:val="28"/>
          <w:szCs w:val="28"/>
        </w:rPr>
        <w:t>年</w:t>
      </w:r>
      <w:r w:rsidRPr="00CE4374">
        <w:rPr>
          <w:rFonts w:ascii="Times New Roman" w:eastAsia="宋体" w:hAnsi="Calibri" w:cs="Times New Roman"/>
          <w:color w:val="444444"/>
          <w:kern w:val="0"/>
          <w:sz w:val="28"/>
          <w:szCs w:val="28"/>
        </w:rPr>
        <w:t>9</w:t>
      </w:r>
      <w:r w:rsidRPr="00CE4374">
        <w:rPr>
          <w:rFonts w:ascii="Times New Roman" w:eastAsia="宋体" w:hAnsi="Calibri" w:cs="Times New Roman"/>
          <w:color w:val="444444"/>
          <w:kern w:val="0"/>
          <w:sz w:val="28"/>
          <w:szCs w:val="28"/>
        </w:rPr>
        <w:t>月由徐汇区教育局命名，在徐汇区青少年活动中心成立。成立至今，科学研究</w:t>
      </w:r>
      <w:proofErr w:type="gramStart"/>
      <w:r w:rsidRPr="00CE4374">
        <w:rPr>
          <w:rFonts w:ascii="Times New Roman" w:eastAsia="宋体" w:hAnsi="Calibri" w:cs="Times New Roman"/>
          <w:color w:val="444444"/>
          <w:kern w:val="0"/>
          <w:sz w:val="28"/>
          <w:szCs w:val="28"/>
        </w:rPr>
        <w:t>院积极</w:t>
      </w:r>
      <w:proofErr w:type="gramEnd"/>
      <w:r w:rsidRPr="00CE4374">
        <w:rPr>
          <w:rFonts w:ascii="Times New Roman" w:eastAsia="宋体" w:hAnsi="Calibri" w:cs="Times New Roman"/>
          <w:color w:val="444444"/>
          <w:kern w:val="0"/>
          <w:sz w:val="28"/>
          <w:szCs w:val="28"/>
        </w:rPr>
        <w:t>搭建区域性青少年创新素养培育和实践能力提升的创新实践平台，努力构建小学</w:t>
      </w:r>
      <w:r w:rsidRPr="00CE4374">
        <w:rPr>
          <w:rFonts w:ascii="Times New Roman" w:eastAsia="宋体" w:hAnsi="Calibri" w:cs="Times New Roman"/>
          <w:color w:val="444444"/>
          <w:kern w:val="0"/>
          <w:sz w:val="28"/>
          <w:szCs w:val="28"/>
        </w:rPr>
        <w:t>—</w:t>
      </w:r>
      <w:r w:rsidRPr="00CE4374">
        <w:rPr>
          <w:rFonts w:ascii="Times New Roman" w:eastAsia="宋体" w:hAnsi="Calibri" w:cs="Times New Roman"/>
          <w:color w:val="444444"/>
          <w:kern w:val="0"/>
          <w:sz w:val="28"/>
          <w:szCs w:val="28"/>
        </w:rPr>
        <w:t>初中阶梯式校外教育场所。科学研究</w:t>
      </w:r>
      <w:proofErr w:type="gramStart"/>
      <w:r w:rsidRPr="00CE4374">
        <w:rPr>
          <w:rFonts w:ascii="Times New Roman" w:eastAsia="宋体" w:hAnsi="Calibri" w:cs="Times New Roman"/>
          <w:color w:val="444444"/>
          <w:kern w:val="0"/>
          <w:sz w:val="28"/>
          <w:szCs w:val="28"/>
        </w:rPr>
        <w:t>院探索</w:t>
      </w:r>
      <w:proofErr w:type="gramEnd"/>
      <w:r w:rsidRPr="00CE4374">
        <w:rPr>
          <w:rFonts w:ascii="Times New Roman" w:eastAsia="宋体" w:hAnsi="Calibri" w:cs="Times New Roman"/>
          <w:color w:val="444444"/>
          <w:kern w:val="0"/>
          <w:sz w:val="28"/>
          <w:szCs w:val="28"/>
        </w:rPr>
        <w:t>以项目化学习为特征的课程体系，以实践活动为主要形式进行项目学习和探究，以问题解决、任务驱动为导向，以课题研究为主要内容构建课程及活动框架，为徐汇区培养青少年创新人才奠定基础。</w:t>
      </w:r>
    </w:p>
    <w:p w14:paraId="42249A96" w14:textId="77777777" w:rsidR="00BA6E0B" w:rsidRPr="00CE4374" w:rsidRDefault="00BA6E0B" w:rsidP="00BA6E0B">
      <w:pPr>
        <w:ind w:firstLineChars="200" w:firstLine="560"/>
        <w:rPr>
          <w:rFonts w:ascii="Times New Roman" w:eastAsia="宋体" w:hAnsi="Calibri" w:cs="Times New Roman"/>
          <w:color w:val="444444"/>
          <w:kern w:val="0"/>
          <w:sz w:val="28"/>
          <w:szCs w:val="28"/>
        </w:rPr>
      </w:pPr>
      <w:r w:rsidRPr="00CE4374">
        <w:rPr>
          <w:rFonts w:ascii="Times New Roman" w:eastAsia="宋体" w:hAnsi="Calibri" w:cs="Times New Roman" w:hint="eastAsia"/>
          <w:color w:val="444444"/>
          <w:kern w:val="0"/>
          <w:sz w:val="28"/>
          <w:szCs w:val="28"/>
        </w:rPr>
        <w:t>科学研究院在全区范围内招收品学兼优、学有余力，在科技方面具有浓厚兴趣和一定潜质或特长的小学、初中生开展为期</w:t>
      </w:r>
      <w:proofErr w:type="gramStart"/>
      <w:r w:rsidRPr="00CE4374">
        <w:rPr>
          <w:rFonts w:ascii="Times New Roman" w:eastAsia="宋体" w:hAnsi="Calibri" w:cs="Times New Roman" w:hint="eastAsia"/>
          <w:color w:val="444444"/>
          <w:kern w:val="0"/>
          <w:sz w:val="28"/>
          <w:szCs w:val="28"/>
        </w:rPr>
        <w:t>一</w:t>
      </w:r>
      <w:proofErr w:type="gramEnd"/>
      <w:r w:rsidRPr="00CE4374">
        <w:rPr>
          <w:rFonts w:ascii="Times New Roman" w:eastAsia="宋体" w:hAnsi="Calibri" w:cs="Times New Roman" w:hint="eastAsia"/>
          <w:color w:val="444444"/>
          <w:kern w:val="0"/>
          <w:sz w:val="28"/>
          <w:szCs w:val="28"/>
        </w:rPr>
        <w:t>学年的</w:t>
      </w:r>
      <w:proofErr w:type="gramStart"/>
      <w:r w:rsidRPr="00CE4374">
        <w:rPr>
          <w:rFonts w:ascii="Times New Roman" w:eastAsia="宋体" w:hAnsi="Calibri" w:cs="Times New Roman" w:hint="eastAsia"/>
          <w:color w:val="444444"/>
          <w:kern w:val="0"/>
          <w:sz w:val="28"/>
          <w:szCs w:val="28"/>
        </w:rPr>
        <w:t>科学学习</w:t>
      </w:r>
      <w:proofErr w:type="gramEnd"/>
      <w:r w:rsidRPr="00CE4374">
        <w:rPr>
          <w:rFonts w:ascii="Times New Roman" w:eastAsia="宋体" w:hAnsi="Calibri" w:cs="Times New Roman" w:hint="eastAsia"/>
          <w:color w:val="444444"/>
          <w:kern w:val="0"/>
          <w:sz w:val="28"/>
          <w:szCs w:val="28"/>
        </w:rPr>
        <w:t>和科技创新实践活动。科学研究院依托徐汇区青少年科技导师团，建立了“三导师”制的指</w:t>
      </w:r>
      <w:r>
        <w:rPr>
          <w:rFonts w:ascii="Times New Roman" w:eastAsia="宋体" w:hAnsi="Calibri" w:cs="Times New Roman" w:hint="eastAsia"/>
          <w:color w:val="444444"/>
          <w:kern w:val="0"/>
          <w:sz w:val="28"/>
          <w:szCs w:val="28"/>
        </w:rPr>
        <w:t>导体系，对学员进行不同深度、不同专题的指导和管理。科学研究院</w:t>
      </w:r>
      <w:r w:rsidRPr="00CE4374">
        <w:rPr>
          <w:rFonts w:ascii="Times New Roman" w:eastAsia="宋体" w:hAnsi="Calibri" w:cs="Times New Roman" w:hint="eastAsia"/>
          <w:color w:val="444444"/>
          <w:kern w:val="0"/>
          <w:sz w:val="28"/>
          <w:szCs w:val="28"/>
        </w:rPr>
        <w:t>与中科院上海分院、上海</w:t>
      </w:r>
      <w:r>
        <w:rPr>
          <w:rFonts w:ascii="Times New Roman" w:eastAsia="宋体" w:hAnsi="Calibri" w:cs="Times New Roman" w:hint="eastAsia"/>
          <w:color w:val="444444"/>
          <w:kern w:val="0"/>
          <w:sz w:val="28"/>
          <w:szCs w:val="28"/>
        </w:rPr>
        <w:t>交通大学</w:t>
      </w:r>
      <w:r w:rsidRPr="00CE4374">
        <w:rPr>
          <w:rFonts w:ascii="Times New Roman" w:eastAsia="宋体" w:hAnsi="Calibri" w:cs="Times New Roman" w:hint="eastAsia"/>
          <w:color w:val="444444"/>
          <w:kern w:val="0"/>
          <w:sz w:val="28"/>
          <w:szCs w:val="28"/>
        </w:rPr>
        <w:t>、华东师范大学、华东理工大学、上海大学、上海师范大学等高校院所，以及科技展馆等社会科普单位进行共建，为区内青少年打造</w:t>
      </w:r>
      <w:proofErr w:type="gramStart"/>
      <w:r w:rsidRPr="00CE4374">
        <w:rPr>
          <w:rFonts w:ascii="Times New Roman" w:eastAsia="宋体" w:hAnsi="Calibri" w:cs="Times New Roman" w:hint="eastAsia"/>
          <w:color w:val="444444"/>
          <w:kern w:val="0"/>
          <w:sz w:val="28"/>
          <w:szCs w:val="28"/>
        </w:rPr>
        <w:t>科学学习</w:t>
      </w:r>
      <w:proofErr w:type="gramEnd"/>
      <w:r w:rsidRPr="00CE4374">
        <w:rPr>
          <w:rFonts w:ascii="Times New Roman" w:eastAsia="宋体" w:hAnsi="Calibri" w:cs="Times New Roman" w:hint="eastAsia"/>
          <w:color w:val="444444"/>
          <w:kern w:val="0"/>
          <w:sz w:val="28"/>
          <w:szCs w:val="28"/>
        </w:rPr>
        <w:t>和科技创新实践的新空间。</w:t>
      </w:r>
    </w:p>
    <w:p w14:paraId="114B3181" w14:textId="77777777" w:rsidR="00BA6E0B" w:rsidRDefault="00BA6E0B" w:rsidP="00BA6E0B">
      <w:pPr>
        <w:ind w:firstLineChars="200" w:firstLine="560"/>
        <w:rPr>
          <w:rFonts w:ascii="Times New Roman" w:eastAsia="宋体" w:hAnsi="Calibri" w:cs="Times New Roman"/>
          <w:color w:val="444444"/>
          <w:kern w:val="0"/>
          <w:sz w:val="28"/>
          <w:szCs w:val="28"/>
        </w:rPr>
      </w:pPr>
      <w:r w:rsidRPr="00CE4374">
        <w:rPr>
          <w:rFonts w:ascii="Times New Roman" w:eastAsia="宋体" w:hAnsi="Calibri" w:cs="Times New Roman" w:hint="eastAsia"/>
          <w:color w:val="444444"/>
          <w:kern w:val="0"/>
          <w:sz w:val="28"/>
          <w:szCs w:val="28"/>
        </w:rPr>
        <w:t>科学研究院通过丰富多彩的主题实践活动和建立多元评价体系，引导学员承担社会责任，将创新实践与社会生活有效衔接，促使小研究员的科学素养和人文素养得到全面发展，所培养的小研究员在全国及上海市的各项科技竞赛</w:t>
      </w:r>
      <w:r>
        <w:rPr>
          <w:rFonts w:ascii="Times New Roman" w:eastAsia="宋体" w:hAnsi="Calibri" w:cs="Times New Roman" w:hint="eastAsia"/>
          <w:color w:val="444444"/>
          <w:kern w:val="0"/>
          <w:sz w:val="28"/>
          <w:szCs w:val="28"/>
        </w:rPr>
        <w:t>活动</w:t>
      </w:r>
      <w:r w:rsidRPr="00CE4374">
        <w:rPr>
          <w:rFonts w:ascii="Times New Roman" w:eastAsia="宋体" w:hAnsi="Calibri" w:cs="Times New Roman" w:hint="eastAsia"/>
          <w:color w:val="444444"/>
          <w:kern w:val="0"/>
          <w:sz w:val="28"/>
          <w:szCs w:val="28"/>
        </w:rPr>
        <w:t>中屡获殊荣，成绩斐然。</w:t>
      </w:r>
    </w:p>
    <w:p w14:paraId="2ED1F16C" w14:textId="77777777" w:rsidR="001705FA" w:rsidRPr="00BA6E0B" w:rsidRDefault="001705FA" w:rsidP="00BA6E0B"/>
    <w:sectPr w:rsidR="001705FA" w:rsidRPr="00BA6E0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E0B"/>
    <w:rsid w:val="001705FA"/>
    <w:rsid w:val="00BA6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3F9E7"/>
  <w15:chartTrackingRefBased/>
  <w15:docId w15:val="{F24E4AD8-36BD-445D-8C84-74A1FE699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6E0B"/>
    <w:pPr>
      <w:widowControl w:val="0"/>
      <w:jc w:val="both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480</Characters>
  <Application>Microsoft Office Word</Application>
  <DocSecurity>0</DocSecurity>
  <Lines>4</Lines>
  <Paragraphs>1</Paragraphs>
  <ScaleCrop>false</ScaleCrop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2021-06-16T04:29:00Z</dcterms:created>
  <dcterms:modified xsi:type="dcterms:W3CDTF">2021-06-16T04:30:00Z</dcterms:modified>
</cp:coreProperties>
</file>