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63D41">
      <w:pPr>
        <w:snapToGrid w:val="0"/>
        <w:spacing w:line="300" w:lineRule="auto"/>
        <w:jc w:val="left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Cs w:val="21"/>
        </w:rPr>
        <w:t xml:space="preserve">附件1      </w:t>
      </w:r>
      <w:r>
        <w:rPr>
          <w:rFonts w:hint="eastAsia" w:ascii="仿宋" w:hAnsi="仿宋" w:eastAsia="仿宋"/>
          <w:b/>
          <w:sz w:val="32"/>
          <w:szCs w:val="32"/>
        </w:rPr>
        <w:t>20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5年“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中国中学</w:t>
      </w:r>
      <w:r>
        <w:rPr>
          <w:rFonts w:hint="eastAsia" w:ascii="仿宋" w:hAnsi="仿宋" w:eastAsia="仿宋"/>
          <w:b/>
          <w:sz w:val="32"/>
          <w:szCs w:val="32"/>
        </w:rPr>
        <w:t>杯”徐汇区青少年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人工智能竞赛</w:t>
      </w:r>
    </w:p>
    <w:p w14:paraId="2478CCBE">
      <w:pPr>
        <w:snapToGrid w:val="0"/>
        <w:spacing w:line="300" w:lineRule="auto"/>
        <w:jc w:val="center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项目列表及要求</w:t>
      </w:r>
    </w:p>
    <w:p w14:paraId="49535E9A">
      <w:pPr>
        <w:snapToGrid w:val="0"/>
        <w:spacing w:line="300" w:lineRule="auto"/>
        <w:jc w:val="center"/>
        <w:rPr>
          <w:rFonts w:hint="eastAsia" w:ascii="仿宋" w:hAnsi="仿宋" w:eastAsia="仿宋" w:cs="黑体"/>
          <w:b/>
          <w:sz w:val="28"/>
          <w:szCs w:val="28"/>
        </w:rPr>
      </w:pPr>
    </w:p>
    <w:tbl>
      <w:tblPr>
        <w:tblStyle w:val="2"/>
        <w:tblW w:w="44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79"/>
        <w:gridCol w:w="1025"/>
        <w:gridCol w:w="1520"/>
        <w:gridCol w:w="973"/>
        <w:gridCol w:w="614"/>
        <w:gridCol w:w="2265"/>
      </w:tblGrid>
      <w:tr w14:paraId="41E9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14:paraId="1E61220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479" w:type="dxa"/>
            <w:vAlign w:val="center"/>
          </w:tcPr>
          <w:p w14:paraId="0F62FF1F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5" w:type="dxa"/>
            <w:vAlign w:val="center"/>
          </w:tcPr>
          <w:p w14:paraId="63E211E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项目分类</w:t>
            </w:r>
          </w:p>
        </w:tc>
        <w:tc>
          <w:tcPr>
            <w:tcW w:w="1520" w:type="dxa"/>
            <w:vAlign w:val="center"/>
          </w:tcPr>
          <w:p w14:paraId="72D62D0C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73" w:type="dxa"/>
            <w:vAlign w:val="center"/>
          </w:tcPr>
          <w:p w14:paraId="1D8B2CE8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组别</w:t>
            </w:r>
          </w:p>
        </w:tc>
        <w:tc>
          <w:tcPr>
            <w:tcW w:w="614" w:type="dxa"/>
            <w:vAlign w:val="center"/>
          </w:tcPr>
          <w:p w14:paraId="5037C417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人数</w:t>
            </w:r>
          </w:p>
        </w:tc>
        <w:tc>
          <w:tcPr>
            <w:tcW w:w="2265" w:type="dxa"/>
            <w:vAlign w:val="center"/>
          </w:tcPr>
          <w:p w14:paraId="066A952E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比赛形式</w:t>
            </w:r>
          </w:p>
        </w:tc>
      </w:tr>
      <w:tr w14:paraId="3BC14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gridSpan w:val="2"/>
            <w:vAlign w:val="center"/>
          </w:tcPr>
          <w:p w14:paraId="3C69EF8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规定</w:t>
            </w:r>
          </w:p>
          <w:p w14:paraId="4716855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025" w:type="dxa"/>
            <w:vAlign w:val="center"/>
          </w:tcPr>
          <w:p w14:paraId="4606A4D6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知识</w:t>
            </w:r>
          </w:p>
          <w:p w14:paraId="07EE891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竞赛</w:t>
            </w:r>
          </w:p>
        </w:tc>
        <w:tc>
          <w:tcPr>
            <w:tcW w:w="1520" w:type="dxa"/>
            <w:vAlign w:val="center"/>
          </w:tcPr>
          <w:p w14:paraId="650E586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机器人与人工智能知识竞赛</w:t>
            </w:r>
          </w:p>
        </w:tc>
        <w:tc>
          <w:tcPr>
            <w:tcW w:w="973" w:type="dxa"/>
            <w:vAlign w:val="center"/>
          </w:tcPr>
          <w:p w14:paraId="726141F9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小初高</w:t>
            </w:r>
          </w:p>
        </w:tc>
        <w:tc>
          <w:tcPr>
            <w:tcW w:w="614" w:type="dxa"/>
            <w:vAlign w:val="center"/>
          </w:tcPr>
          <w:p w14:paraId="0E4A4248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center"/>
          </w:tcPr>
          <w:p w14:paraId="51DD8EEF"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2025年8月1日至9月15日，学生登陆上海市学生体育艺术科技教育活动平台(https://shsunshine-zp.shec.edu.cn/Science/jiqiren/)即可参与，参与次数不限。成绩需达到60分及以上即视为通过。通过知识竞赛的同学将自动获得参赛资格编号，报名时需填写该编号。</w:t>
            </w:r>
          </w:p>
        </w:tc>
      </w:tr>
      <w:tr w14:paraId="6715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Merge w:val="restart"/>
            <w:vAlign w:val="center"/>
          </w:tcPr>
          <w:p w14:paraId="0172B912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自选项目（任选一项，</w:t>
            </w:r>
            <w:r>
              <w:rPr>
                <w:rFonts w:ascii="仿宋" w:hAnsi="仿宋" w:eastAsia="仿宋" w:cs="宋体"/>
                <w:sz w:val="24"/>
                <w:szCs w:val="24"/>
              </w:rPr>
              <w:t>不可兼项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479" w:type="dxa"/>
            <w:vAlign w:val="center"/>
          </w:tcPr>
          <w:p w14:paraId="293290D4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1025" w:type="dxa"/>
            <w:vAlign w:val="center"/>
          </w:tcPr>
          <w:p w14:paraId="13EACBB8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体育</w:t>
            </w:r>
          </w:p>
          <w:p w14:paraId="31960163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机器人</w:t>
            </w:r>
          </w:p>
        </w:tc>
        <w:tc>
          <w:tcPr>
            <w:tcW w:w="1520" w:type="dxa"/>
            <w:vAlign w:val="center"/>
          </w:tcPr>
          <w:p w14:paraId="62C00340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机器人</w:t>
            </w:r>
          </w:p>
          <w:p w14:paraId="7B498CFE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投篮</w:t>
            </w:r>
          </w:p>
        </w:tc>
        <w:tc>
          <w:tcPr>
            <w:tcW w:w="973" w:type="dxa"/>
            <w:vAlign w:val="center"/>
          </w:tcPr>
          <w:p w14:paraId="4FB2F398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小初</w:t>
            </w:r>
          </w:p>
        </w:tc>
        <w:tc>
          <w:tcPr>
            <w:tcW w:w="614" w:type="dxa"/>
            <w:vAlign w:val="center"/>
          </w:tcPr>
          <w:p w14:paraId="3F135605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2265" w:type="dxa"/>
            <w:vMerge w:val="restart"/>
            <w:vAlign w:val="center"/>
          </w:tcPr>
          <w:p w14:paraId="55FAD590">
            <w:pPr>
              <w:rPr>
                <w:rFonts w:hint="default" w:ascii="仿宋" w:hAnsi="仿宋" w:eastAsia="仿宋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参与线上或现场比赛，具体形式报名截止后群内通知。</w:t>
            </w:r>
          </w:p>
        </w:tc>
      </w:tr>
      <w:tr w14:paraId="4B34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Merge w:val="continue"/>
            <w:vAlign w:val="center"/>
          </w:tcPr>
          <w:p w14:paraId="09138541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4CEBC6A9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5" w:type="dxa"/>
            <w:vMerge w:val="restart"/>
            <w:vAlign w:val="center"/>
          </w:tcPr>
          <w:p w14:paraId="0C311624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农业</w:t>
            </w:r>
          </w:p>
          <w:p w14:paraId="522B2743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机器人</w:t>
            </w:r>
          </w:p>
        </w:tc>
        <w:tc>
          <w:tcPr>
            <w:tcW w:w="1520" w:type="dxa"/>
            <w:vAlign w:val="center"/>
          </w:tcPr>
          <w:p w14:paraId="5C8E1A6B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智能除草</w:t>
            </w:r>
          </w:p>
        </w:tc>
        <w:tc>
          <w:tcPr>
            <w:tcW w:w="973" w:type="dxa"/>
            <w:vAlign w:val="center"/>
          </w:tcPr>
          <w:p w14:paraId="529855FC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小初</w:t>
            </w:r>
          </w:p>
        </w:tc>
        <w:tc>
          <w:tcPr>
            <w:tcW w:w="614" w:type="dxa"/>
            <w:vAlign w:val="center"/>
          </w:tcPr>
          <w:p w14:paraId="3A7075EA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2265" w:type="dxa"/>
            <w:vMerge w:val="continue"/>
            <w:vAlign w:val="center"/>
          </w:tcPr>
          <w:p w14:paraId="0768669B"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 w14:paraId="254B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Merge w:val="continue"/>
            <w:vAlign w:val="center"/>
          </w:tcPr>
          <w:p w14:paraId="4B167AE8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3875F0A5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5" w:type="dxa"/>
            <w:vMerge w:val="continue"/>
            <w:vAlign w:val="center"/>
          </w:tcPr>
          <w:p w14:paraId="1F9DC608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2C2DD74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农业巡检机器人</w:t>
            </w:r>
          </w:p>
        </w:tc>
        <w:tc>
          <w:tcPr>
            <w:tcW w:w="973" w:type="dxa"/>
            <w:vAlign w:val="center"/>
          </w:tcPr>
          <w:p w14:paraId="08B655A1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小初高</w:t>
            </w:r>
          </w:p>
        </w:tc>
        <w:tc>
          <w:tcPr>
            <w:tcW w:w="614" w:type="dxa"/>
            <w:vAlign w:val="center"/>
          </w:tcPr>
          <w:p w14:paraId="4DBFF10B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2265" w:type="dxa"/>
            <w:vMerge w:val="continue"/>
            <w:vAlign w:val="center"/>
          </w:tcPr>
          <w:p w14:paraId="578F08A3">
            <w:pPr>
              <w:rPr>
                <w:rFonts w:hint="eastAsia" w:ascii="仿宋" w:hAnsi="仿宋" w:eastAsia="仿宋" w:cs="宋体"/>
                <w:bCs/>
                <w:sz w:val="24"/>
                <w:szCs w:val="24"/>
              </w:rPr>
            </w:pPr>
          </w:p>
        </w:tc>
      </w:tr>
      <w:tr w14:paraId="22E8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Merge w:val="continue"/>
            <w:vAlign w:val="center"/>
          </w:tcPr>
          <w:p w14:paraId="53E27505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31B0206D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5" w:type="dxa"/>
            <w:vMerge w:val="restart"/>
            <w:vAlign w:val="center"/>
          </w:tcPr>
          <w:p w14:paraId="3672BE5B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新技术导向赛</w:t>
            </w:r>
          </w:p>
        </w:tc>
        <w:tc>
          <w:tcPr>
            <w:tcW w:w="1520" w:type="dxa"/>
            <w:vAlign w:val="center"/>
          </w:tcPr>
          <w:p w14:paraId="39DD207F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太空家园</w:t>
            </w:r>
          </w:p>
        </w:tc>
        <w:tc>
          <w:tcPr>
            <w:tcW w:w="973" w:type="dxa"/>
            <w:vAlign w:val="center"/>
          </w:tcPr>
          <w:p w14:paraId="73347144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小初高</w:t>
            </w:r>
          </w:p>
        </w:tc>
        <w:tc>
          <w:tcPr>
            <w:tcW w:w="614" w:type="dxa"/>
            <w:vAlign w:val="center"/>
          </w:tcPr>
          <w:p w14:paraId="5A33EE9E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1-</w:t>
            </w:r>
            <w:r>
              <w:rPr>
                <w:rFonts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center"/>
          </w:tcPr>
          <w:p w14:paraId="15561824"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参与线上或现场比赛，具体形式报名截止后群内通知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。</w:t>
            </w:r>
          </w:p>
        </w:tc>
      </w:tr>
      <w:tr w14:paraId="3323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Merge w:val="continue"/>
            <w:vAlign w:val="center"/>
          </w:tcPr>
          <w:p w14:paraId="588FE984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14:paraId="23FE4E96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5" w:type="dxa"/>
            <w:vMerge w:val="continue"/>
            <w:vAlign w:val="center"/>
          </w:tcPr>
          <w:p w14:paraId="6E199DF7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67CE05E3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视觉竞速</w:t>
            </w:r>
          </w:p>
        </w:tc>
        <w:tc>
          <w:tcPr>
            <w:tcW w:w="973" w:type="dxa"/>
            <w:vAlign w:val="center"/>
          </w:tcPr>
          <w:p w14:paraId="65C4CABA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初高</w:t>
            </w:r>
          </w:p>
        </w:tc>
        <w:tc>
          <w:tcPr>
            <w:tcW w:w="614" w:type="dxa"/>
            <w:vAlign w:val="center"/>
          </w:tcPr>
          <w:p w14:paraId="6C8C2B19"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2-3</w:t>
            </w:r>
          </w:p>
        </w:tc>
        <w:tc>
          <w:tcPr>
            <w:tcW w:w="2265" w:type="dxa"/>
            <w:vAlign w:val="center"/>
          </w:tcPr>
          <w:p w14:paraId="585E4256"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参与线上或现场比赛，具体形式报名截止后群内通知</w:t>
            </w:r>
          </w:p>
        </w:tc>
      </w:tr>
    </w:tbl>
    <w:p w14:paraId="23F852FF">
      <w:pPr>
        <w:snapToGrid w:val="0"/>
        <w:spacing w:line="300" w:lineRule="auto"/>
        <w:rPr>
          <w:rFonts w:hint="eastAsia" w:ascii="仿宋" w:hAnsi="仿宋" w:eastAsia="仿宋" w:cs="宋体"/>
          <w:b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仿宋" w:hAnsi="仿宋" w:eastAsia="仿宋" w:cs="宋体"/>
          <w:b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机器人和</w:t>
      </w:r>
      <w:r>
        <w:rPr>
          <w:rFonts w:hint="eastAsia" w:ascii="仿宋" w:hAnsi="仿宋" w:eastAsia="仿宋" w:cs="宋体"/>
          <w:b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资料应为各队自行准备，如发现雷同等情况将被取消比赛成绩。</w:t>
      </w:r>
    </w:p>
    <w:p w14:paraId="27B4A5CF">
      <w:pPr>
        <w:snapToGrid w:val="0"/>
        <w:spacing w:line="300" w:lineRule="auto"/>
        <w:rPr>
          <w:rFonts w:hint="eastAsia" w:ascii="仿宋" w:hAnsi="仿宋" w:eastAsia="仿宋" w:cs="宋体"/>
          <w:b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C95EC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MzNjMzcyNDE2ZDAzNTIzMTM1M2IzZDdiYzFmZTQifQ=="/>
  </w:docVars>
  <w:rsids>
    <w:rsidRoot w:val="60346559"/>
    <w:rsid w:val="0E352CE4"/>
    <w:rsid w:val="17BC0AAD"/>
    <w:rsid w:val="3DCB6A74"/>
    <w:rsid w:val="4AAB28BD"/>
    <w:rsid w:val="60346559"/>
    <w:rsid w:val="6A67222A"/>
    <w:rsid w:val="70B17CF0"/>
    <w:rsid w:val="74544409"/>
    <w:rsid w:val="7A99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427</Characters>
  <Lines>0</Lines>
  <Paragraphs>0</Paragraphs>
  <TotalTime>76</TotalTime>
  <ScaleCrop>false</ScaleCrop>
  <LinksUpToDate>false</LinksUpToDate>
  <CharactersWithSpaces>433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2025-08-31T15:45:00Z</dcterms:created>
  <dc:creator>Gujy</dc:creator>
  <cp:lastModifiedBy>Gujy</cp:lastModifiedBy>
  <dcterms:modified xsi:type="dcterms:W3CDTF">2025-09-05T03:51:17Z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229DBB95880A4F7CB2A0E666971978EE_11</vt:lpwstr>
  </property>
  <property fmtid="{D5CDD505-2E9C-101B-9397-08002B2CF9AE}" pid="4" name="KSOTemplateDocerSaveRecord">
    <vt:lpwstr>eyJoZGlkIjoiOTc3NzIwNDEwMjhkOWYzZWE1NTliNDY5NDBhYTc0MDYiLCJ1c2VySWQiOiI1MTc0Njk4NjkifQ==</vt:lpwstr>
  </property>
</Properties>
</file>