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244B">
      <w:pPr>
        <w:spacing w:line="520" w:lineRule="exact"/>
        <w:jc w:val="center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自选项目1：巧搭“申”花——城市沙盘模型</w:t>
      </w:r>
    </w:p>
    <w:p w14:paraId="6ADEA2D9">
      <w:pPr>
        <w:spacing w:line="520" w:lineRule="exact"/>
        <w:ind w:firstLine="560" w:firstLineChars="200"/>
        <w:rPr>
          <w:rFonts w:hint="eastAsia"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一、活动背景</w:t>
      </w:r>
    </w:p>
    <w:p w14:paraId="3F86A361"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城市是一朵永不凋谢的花朵，每一片花瓣皆是时光的信笺，每一缕蕊香皆是记忆的私语。花瓣间流淌着苏州河的旧时月色与陆家嘴的量子潮汐，蕊芯跃动着从石库门竹帘漏下的晨光到航天科技的极光絮语，每一片褶皱都是时光与未来的莫比乌斯私语。</w:t>
      </w:r>
    </w:p>
    <w:p w14:paraId="44AF0943">
      <w:pPr>
        <w:spacing w:line="52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“巧搭申花”不仅是一场富有创意和乐趣的活动，更是一次在城市变迁中的申城文化探索和传承。在沙盘中编织申城的呼吸与年轮，将申城的独特魅力展现得淋漓尽致，同时也激发参与者的创意和想象力，让沙盘成为承载文明记忆与未来想象的永恒容器，在晨昏与星夜的更迭中，完成一场关于永恒的温柔叙事。</w:t>
      </w:r>
    </w:p>
    <w:p w14:paraId="09794244">
      <w:pPr>
        <w:spacing w:line="520" w:lineRule="exact"/>
        <w:ind w:firstLine="560" w:firstLineChars="200"/>
        <w:rPr>
          <w:rFonts w:hint="eastAsia"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二、活动内容</w:t>
      </w:r>
    </w:p>
    <w:p w14:paraId="3CB3B07D">
      <w:pPr>
        <w:widowControl/>
        <w:shd w:val="clear" w:color="auto" w:fill="FFFFFF"/>
        <w:spacing w:line="5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1.以申城的标志性建筑、历史街区或文化景点为灵感，创作微缩景观模型。</w:t>
      </w:r>
    </w:p>
    <w:p w14:paraId="0B3DF85B">
      <w:pPr>
        <w:widowControl/>
        <w:shd w:val="clear" w:color="auto" w:fill="FFFFFF"/>
        <w:spacing w:line="5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2.以“申城的未来”为主题，设计未来城市的模型。可以是高科技的智慧城市、绿色生态的宜居城市、文化交融的国际大都市。</w:t>
      </w:r>
    </w:p>
    <w:p w14:paraId="083987DF">
      <w:pPr>
        <w:widowControl/>
        <w:shd w:val="clear" w:color="auto" w:fill="FFFFFF"/>
        <w:spacing w:line="52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3.以申城文化元素作为创作主题，一个或多个元素进行模型创作，可以跨领域融合。</w:t>
      </w:r>
    </w:p>
    <w:p w14:paraId="17B5184A">
      <w:pPr>
        <w:widowControl/>
        <w:shd w:val="clear" w:color="auto" w:fill="FFFFFF"/>
        <w:spacing w:line="520" w:lineRule="exact"/>
        <w:ind w:firstLine="560" w:firstLineChars="20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以上内容可以任选一项参与。</w:t>
      </w:r>
    </w:p>
    <w:p w14:paraId="6CE26E5A">
      <w:pPr>
        <w:spacing w:line="520" w:lineRule="exact"/>
        <w:ind w:firstLine="560" w:firstLineChars="200"/>
        <w:rPr>
          <w:rFonts w:hint="eastAsia"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三、要求和规则</w:t>
      </w:r>
    </w:p>
    <w:p w14:paraId="2410CAD7">
      <w:pPr>
        <w:spacing w:line="520" w:lineRule="exact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1.</w:t>
      </w:r>
      <w:r>
        <w:rPr>
          <w:rFonts w:hint="eastAsia" w:ascii="仿宋" w:hAnsi="仿宋" w:eastAsia="仿宋"/>
          <w:bCs/>
          <w:sz w:val="28"/>
          <w:szCs w:val="28"/>
        </w:rPr>
        <w:t>完成规定项目“</w:t>
      </w:r>
      <w:r>
        <w:rPr>
          <w:rFonts w:hint="eastAsia" w:ascii="仿宋" w:hAnsi="仿宋" w:eastAsia="仿宋"/>
          <w:b/>
          <w:sz w:val="28"/>
          <w:szCs w:val="28"/>
        </w:rPr>
        <w:t>智绘‘繁花’------影像中的城市变迁</w:t>
      </w:r>
      <w:r>
        <w:rPr>
          <w:rFonts w:hint="eastAsia" w:ascii="仿宋" w:hAnsi="仿宋" w:eastAsia="仿宋"/>
          <w:bCs/>
          <w:sz w:val="28"/>
          <w:szCs w:val="28"/>
        </w:rPr>
        <w:t>”的作品提交。具体要求详见项目活动细则；</w:t>
      </w:r>
    </w:p>
    <w:p w14:paraId="15FEEB67"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2.项目设亲子组、中学组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个组别；</w:t>
      </w:r>
    </w:p>
    <w:p w14:paraId="6F2CDFE8">
      <w:pPr>
        <w:spacing w:line="52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sz w:val="28"/>
          <w:szCs w:val="28"/>
        </w:rPr>
        <w:t>.参赛者事先在家中设计、制作一个模型；</w:t>
      </w:r>
    </w:p>
    <w:p w14:paraId="55263C07">
      <w:pPr>
        <w:spacing w:line="52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bCs/>
          <w:sz w:val="28"/>
          <w:szCs w:val="28"/>
        </w:rPr>
        <w:t>.模型的设计应充分思考当前城市的科技和文化发展，以科学、严谨的态度进行规划，确保创意的相对合理性；</w:t>
      </w:r>
    </w:p>
    <w:p w14:paraId="4497218D">
      <w:pPr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bCs/>
          <w:sz w:val="28"/>
          <w:szCs w:val="28"/>
        </w:rPr>
        <w:t>.模型制作的材料不限，可以使用非传统材料（如废旧物品、自然材料等）进行创作，体现环保和创新的理念，也可以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使用高科技材料（如3D打印、智能感应材料等），展现未来城市的科技感和创新性，</w:t>
      </w:r>
      <w:r>
        <w:rPr>
          <w:rFonts w:hint="eastAsia" w:ascii="仿宋" w:hAnsi="仿宋" w:eastAsia="仿宋" w:cs="仿宋_GB2312"/>
          <w:bCs/>
          <w:sz w:val="28"/>
          <w:szCs w:val="28"/>
        </w:rPr>
        <w:t>但材料选用和加工、设计的科学性、独特性和创新性是获评高分的重要依据；</w:t>
      </w:r>
    </w:p>
    <w:p w14:paraId="29004761">
      <w:pPr>
        <w:spacing w:line="52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.作品应为圆形，直径不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超过60厘米，并</w:t>
      </w:r>
      <w:r>
        <w:rPr>
          <w:rFonts w:hint="eastAsia" w:ascii="仿宋" w:hAnsi="仿宋" w:eastAsia="仿宋" w:cs="仿宋_GB2312"/>
          <w:bCs/>
          <w:sz w:val="28"/>
          <w:szCs w:val="28"/>
        </w:rPr>
        <w:t>须附有一个8 cm×12 cm的标牌，标牌上写明作品的名称、参赛家庭的学生名字、学校和100字左右的作品简介。</w:t>
      </w:r>
    </w:p>
    <w:p w14:paraId="3D8A1E2C">
      <w:pPr>
        <w:spacing w:line="520" w:lineRule="exact"/>
        <w:ind w:firstLine="560" w:firstLineChars="200"/>
        <w:rPr>
          <w:rFonts w:hint="eastAsia"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四、评分（100分制）</w:t>
      </w:r>
    </w:p>
    <w:p w14:paraId="3B49CDE3">
      <w:pPr>
        <w:widowControl/>
        <w:spacing w:line="520" w:lineRule="exact"/>
        <w:ind w:firstLine="560" w:firstLineChars="200"/>
        <w:rPr>
          <w:rFonts w:hint="eastAsia" w:ascii="仿宋" w:hAnsi="仿宋" w:eastAsia="仿宋" w:cstheme="minorBidi"/>
          <w:szCs w:val="24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主题明确。作品必须展现上海的城市风貌、历史文化、现代发展或未来愿景，鼓励参与者发挥创意，以新颖的视角和手法展现申城魅力。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40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分） </w:t>
      </w:r>
    </w:p>
    <w:p w14:paraId="530C8C48">
      <w:pPr>
        <w:widowControl/>
        <w:spacing w:line="520" w:lineRule="exact"/>
        <w:ind w:firstLine="560" w:firstLineChars="200"/>
        <w:rPr>
          <w:rFonts w:hint="eastAsia" w:ascii="仿宋" w:hAnsi="仿宋" w:eastAsia="仿宋" w:cstheme="minorBidi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2.制作精良。作品应制作精细，结构稳固，细节处理得当，鼓励使用环保、可持续或高科技材料。（30 分） </w:t>
      </w:r>
    </w:p>
    <w:p w14:paraId="64DBFBD8">
      <w:pPr>
        <w:widowControl/>
        <w:spacing w:line="52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3.整体效果。作品应具有良好的视觉效果，色彩搭配和谐，整体布局合理，能够吸引观众的注意力。能够准确传达申城的文化内涵和精神特质，能感受到上海的城市魅力。（30分）</w:t>
      </w:r>
    </w:p>
    <w:p w14:paraId="5B1C4473">
      <w:pPr>
        <w:widowControl/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439C98D2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附件：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巧搭“申”花——城市沙盘模型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项目申报表</w:t>
      </w:r>
    </w:p>
    <w:tbl>
      <w:tblPr>
        <w:tblStyle w:val="6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810"/>
        <w:gridCol w:w="1877"/>
        <w:gridCol w:w="2618"/>
      </w:tblGrid>
      <w:tr w14:paraId="4CDA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0844D88A">
            <w:pPr>
              <w:pStyle w:val="11"/>
              <w:ind w:firstLine="0" w:firstLineChars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区</w:t>
            </w:r>
          </w:p>
        </w:tc>
        <w:tc>
          <w:tcPr>
            <w:tcW w:w="1810" w:type="dxa"/>
          </w:tcPr>
          <w:p w14:paraId="08813023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 w14:paraId="54E4ABED">
            <w:pPr>
              <w:pStyle w:val="11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申报单位</w:t>
            </w:r>
          </w:p>
          <w:p w14:paraId="684EDF51">
            <w:pPr>
              <w:pStyle w:val="11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（学校）</w:t>
            </w:r>
          </w:p>
        </w:tc>
        <w:tc>
          <w:tcPr>
            <w:tcW w:w="2618" w:type="dxa"/>
          </w:tcPr>
          <w:p w14:paraId="1316C094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D28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6FDB3EF8">
            <w:pPr>
              <w:pStyle w:val="11"/>
              <w:ind w:firstLine="0" w:firstLineChars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申报者姓名</w:t>
            </w:r>
          </w:p>
        </w:tc>
        <w:tc>
          <w:tcPr>
            <w:tcW w:w="1810" w:type="dxa"/>
          </w:tcPr>
          <w:p w14:paraId="640CF923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14:paraId="4FAE612C">
            <w:pPr>
              <w:pStyle w:val="11"/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年级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/年龄</w:t>
            </w:r>
          </w:p>
          <w:p w14:paraId="3246F1A0">
            <w:pPr>
              <w:pStyle w:val="11"/>
              <w:spacing w:line="32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（9月就读年级）</w:t>
            </w:r>
          </w:p>
        </w:tc>
        <w:tc>
          <w:tcPr>
            <w:tcW w:w="2618" w:type="dxa"/>
          </w:tcPr>
          <w:p w14:paraId="2DCB2A94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44A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  <w:vAlign w:val="center"/>
          </w:tcPr>
          <w:p w14:paraId="0FCE855F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组别</w:t>
            </w:r>
          </w:p>
        </w:tc>
        <w:tc>
          <w:tcPr>
            <w:tcW w:w="6305" w:type="dxa"/>
            <w:gridSpan w:val="3"/>
            <w:vAlign w:val="center"/>
          </w:tcPr>
          <w:p w14:paraId="3E8EFAA6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亲子组（学前-小学5年级）；</w:t>
            </w:r>
          </w:p>
          <w:p w14:paraId="167EE37D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中学组（6-12年级）</w:t>
            </w:r>
          </w:p>
          <w:p w14:paraId="50C9BE12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老年组</w:t>
            </w:r>
          </w:p>
        </w:tc>
      </w:tr>
      <w:tr w14:paraId="3D41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36D1503C">
            <w:pPr>
              <w:pStyle w:val="11"/>
              <w:ind w:firstLine="0" w:firstLineChars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0" w:type="dxa"/>
          </w:tcPr>
          <w:p w14:paraId="5EDD6CED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14:paraId="390ABB7D">
            <w:pPr>
              <w:pStyle w:val="11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学籍号</w:t>
            </w:r>
          </w:p>
          <w:p w14:paraId="55C364FC">
            <w:pPr>
              <w:pStyle w:val="11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（学生需填写）</w:t>
            </w:r>
          </w:p>
        </w:tc>
        <w:tc>
          <w:tcPr>
            <w:tcW w:w="2618" w:type="dxa"/>
            <w:vAlign w:val="center"/>
          </w:tcPr>
          <w:p w14:paraId="55BB353E">
            <w:pPr>
              <w:pStyle w:val="11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C9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51" w:type="dxa"/>
          </w:tcPr>
          <w:p w14:paraId="1E1D6F7E">
            <w:pPr>
              <w:pStyle w:val="11"/>
              <w:ind w:firstLine="0" w:firstLineChars="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810" w:type="dxa"/>
          </w:tcPr>
          <w:p w14:paraId="6E5C4E53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14:paraId="2C1BBA4C">
            <w:pPr>
              <w:pStyle w:val="11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  <w:p w14:paraId="1F653839">
            <w:pPr>
              <w:pStyle w:val="11"/>
              <w:spacing w:line="28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（学生需填写）</w:t>
            </w:r>
          </w:p>
        </w:tc>
        <w:tc>
          <w:tcPr>
            <w:tcW w:w="2618" w:type="dxa"/>
            <w:vAlign w:val="center"/>
          </w:tcPr>
          <w:p w14:paraId="1CD58BDB">
            <w:pPr>
              <w:pStyle w:val="11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97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64E81EF2">
            <w:pPr>
              <w:pStyle w:val="11"/>
              <w:spacing w:line="30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指导教师/领队姓名（老年组）</w:t>
            </w:r>
          </w:p>
        </w:tc>
        <w:tc>
          <w:tcPr>
            <w:tcW w:w="1810" w:type="dxa"/>
            <w:vAlign w:val="center"/>
          </w:tcPr>
          <w:p w14:paraId="3EE72232">
            <w:pPr>
              <w:pStyle w:val="11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77" w:type="dxa"/>
          </w:tcPr>
          <w:p w14:paraId="282824F8">
            <w:pPr>
              <w:pStyle w:val="11"/>
              <w:spacing w:line="300" w:lineRule="exact"/>
              <w:ind w:firstLine="0" w:firstLineChars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指导教师/领队（老年组）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联系电话</w:t>
            </w:r>
          </w:p>
        </w:tc>
        <w:tc>
          <w:tcPr>
            <w:tcW w:w="2618" w:type="dxa"/>
          </w:tcPr>
          <w:p w14:paraId="76EDE915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986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dxa"/>
          </w:tcPr>
          <w:p w14:paraId="6087D64D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05" w:type="dxa"/>
            <w:gridSpan w:val="3"/>
          </w:tcPr>
          <w:p w14:paraId="3AE6A88D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98C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3" w:hRule="atLeast"/>
        </w:trPr>
        <w:tc>
          <w:tcPr>
            <w:tcW w:w="8156" w:type="dxa"/>
            <w:gridSpan w:val="4"/>
          </w:tcPr>
          <w:p w14:paraId="43C39D94">
            <w:pPr>
              <w:spacing w:line="360" w:lineRule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项目简介：</w:t>
            </w:r>
          </w:p>
          <w:p w14:paraId="6EAFE69F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4001377B">
            <w:pPr>
              <w:pStyle w:val="11"/>
              <w:ind w:firstLine="0" w:firstLineChars="0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793F49D4">
      <w:pPr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注：作者申报即视为同意主办方对您所提交的作品（资料）拥有用于公益交流与宣传展示的无偿使用权。</w:t>
      </w:r>
    </w:p>
    <w:p w14:paraId="2D4DB20D">
      <w:pPr>
        <w:spacing w:line="520" w:lineRule="exact"/>
        <w:rPr>
          <w:rFonts w:hint="eastAsia" w:ascii="黑体" w:hAnsi="黑体" w:eastAsia="黑体" w:cs="仿宋_GB2312"/>
          <w:bCs/>
          <w:sz w:val="28"/>
          <w:szCs w:val="28"/>
        </w:rPr>
      </w:pPr>
    </w:p>
    <w:p w14:paraId="4849D7F3">
      <w:pPr>
        <w:spacing w:line="520" w:lineRule="exact"/>
        <w:rPr>
          <w:rFonts w:hint="eastAsia" w:ascii="黑体" w:hAnsi="黑体" w:eastAsia="黑体" w:cs="仿宋_GB2312"/>
          <w:bCs/>
          <w:sz w:val="28"/>
          <w:szCs w:val="28"/>
        </w:rPr>
      </w:pPr>
    </w:p>
    <w:p w14:paraId="5FBBDA4A">
      <w:pPr>
        <w:spacing w:line="520" w:lineRule="exact"/>
        <w:rPr>
          <w:rFonts w:hint="eastAsia" w:ascii="黑体" w:hAnsi="黑体" w:eastAsia="黑体" w:cs="仿宋_GB2312"/>
          <w:bCs/>
          <w:sz w:val="28"/>
          <w:szCs w:val="28"/>
        </w:rPr>
      </w:pPr>
    </w:p>
    <w:p w14:paraId="1A589B4F">
      <w:pPr>
        <w:spacing w:line="520" w:lineRule="exact"/>
        <w:rPr>
          <w:rFonts w:hint="eastAsia" w:ascii="黑体" w:hAnsi="黑体" w:eastAsia="黑体" w:cs="黑体"/>
          <w:bCs/>
          <w:sz w:val="28"/>
          <w:szCs w:val="21"/>
        </w:rPr>
        <w:sectPr>
          <w:pgSz w:w="11906" w:h="16838"/>
          <w:pgMar w:top="1440" w:right="1486" w:bottom="1440" w:left="1797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17A54B6F">
      <w:pPr>
        <w:rPr>
          <w:rFonts w:hint="default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jBiNzFjYmQ1ZjUxZDI0ZGQzZGMwMzgxMjJhZGIifQ=="/>
    <w:docVar w:name="KSO_WPS_MARK_KEY" w:val="43e18d99-abca-42c3-b142-7dbc60249af5"/>
  </w:docVars>
  <w:rsids>
    <w:rsidRoot w:val="00000000"/>
    <w:rsid w:val="00987302"/>
    <w:rsid w:val="0167267F"/>
    <w:rsid w:val="06F00351"/>
    <w:rsid w:val="078827B8"/>
    <w:rsid w:val="0A1C72DC"/>
    <w:rsid w:val="0A911A78"/>
    <w:rsid w:val="0ACA5C6C"/>
    <w:rsid w:val="0B386398"/>
    <w:rsid w:val="0C2A0BF5"/>
    <w:rsid w:val="0EEE140B"/>
    <w:rsid w:val="150055B1"/>
    <w:rsid w:val="156519E8"/>
    <w:rsid w:val="15A6609D"/>
    <w:rsid w:val="17205C5B"/>
    <w:rsid w:val="1821783A"/>
    <w:rsid w:val="182757CA"/>
    <w:rsid w:val="21C44D90"/>
    <w:rsid w:val="22211391"/>
    <w:rsid w:val="229C2B7E"/>
    <w:rsid w:val="26355694"/>
    <w:rsid w:val="2AEC2E0B"/>
    <w:rsid w:val="2AF21C68"/>
    <w:rsid w:val="2D181205"/>
    <w:rsid w:val="2D19032C"/>
    <w:rsid w:val="333B0726"/>
    <w:rsid w:val="3353482D"/>
    <w:rsid w:val="35966FB3"/>
    <w:rsid w:val="3A405091"/>
    <w:rsid w:val="3C3D3D5F"/>
    <w:rsid w:val="3CD25303"/>
    <w:rsid w:val="472E08A8"/>
    <w:rsid w:val="476919F5"/>
    <w:rsid w:val="48772B33"/>
    <w:rsid w:val="4B394346"/>
    <w:rsid w:val="57C71C02"/>
    <w:rsid w:val="57D02979"/>
    <w:rsid w:val="59A00AFB"/>
    <w:rsid w:val="60157B12"/>
    <w:rsid w:val="62173786"/>
    <w:rsid w:val="64A37553"/>
    <w:rsid w:val="665D593E"/>
    <w:rsid w:val="671D6ADC"/>
    <w:rsid w:val="6A620B67"/>
    <w:rsid w:val="6DAB2D40"/>
    <w:rsid w:val="6DF81BDD"/>
    <w:rsid w:val="6E4D588D"/>
    <w:rsid w:val="701F7EB6"/>
    <w:rsid w:val="71FA13D4"/>
    <w:rsid w:val="79BA2F1D"/>
    <w:rsid w:val="7A3B56EF"/>
    <w:rsid w:val="7D41716C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Emphasis"/>
    <w:basedOn w:val="7"/>
    <w:autoRedefine/>
    <w:qFormat/>
    <w:uiPriority w:val="0"/>
    <w:rPr>
      <w:i/>
    </w:rPr>
  </w:style>
  <w:style w:type="paragraph" w:customStyle="1" w:styleId="10">
    <w:name w:val="_Style 2"/>
    <w:basedOn w:val="1"/>
    <w:autoRedefine/>
    <w:qFormat/>
    <w:uiPriority w:val="34"/>
    <w:pPr>
      <w:ind w:firstLine="420" w:firstLineChars="200"/>
    </w:p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1149</Characters>
  <Lines>0</Lines>
  <Paragraphs>0</Paragraphs>
  <TotalTime>0</TotalTime>
  <ScaleCrop>false</ScaleCrop>
  <LinksUpToDate>false</LinksUpToDate>
  <CharactersWithSpaces>1157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孙海燕</cp:lastModifiedBy>
  <dcterms:modified xsi:type="dcterms:W3CDTF">2025-06-12T02:34:16Z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F939C5CA934747E780EC222AF73AB253</vt:lpwstr>
  </property>
  <property fmtid="{D5CDD505-2E9C-101B-9397-08002B2CF9AE}" pid="4" name="KSOTemplateDocerSaveRecord">
    <vt:lpwstr>eyJoZGlkIjoiNjhiZGFjMDk1NDJlZjA0ZTJiN2VkY2VlZmNkNWZmOWQiLCJ1c2VySWQiOiIyMzEzNjE4NTgifQ==</vt:lpwstr>
  </property>
</Properties>
</file>